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B7" w:rsidRPr="00B97585" w:rsidRDefault="009A33B7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9A33B7" w:rsidRPr="00B97585" w:rsidRDefault="00C94AFE" w:rsidP="00EE5F9E">
      <w:pPr>
        <w:tabs>
          <w:tab w:val="left" w:pos="1545"/>
        </w:tabs>
        <w:jc w:val="right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7</w:t>
      </w:r>
      <w:bookmarkStart w:id="0" w:name="_GoBack"/>
      <w:bookmarkEnd w:id="0"/>
      <w:r w:rsidR="00722FC6">
        <w:rPr>
          <w:rFonts w:ascii="Segoe UI" w:hAnsi="Segoe UI" w:cs="Segoe UI"/>
          <w:sz w:val="20"/>
          <w:szCs w:val="20"/>
        </w:rPr>
        <w:t xml:space="preserve"> września</w:t>
      </w:r>
      <w:r w:rsidR="009A33B7" w:rsidRPr="00B97585">
        <w:rPr>
          <w:rFonts w:ascii="Segoe UI" w:hAnsi="Segoe UI" w:cs="Segoe UI"/>
          <w:sz w:val="20"/>
          <w:szCs w:val="20"/>
        </w:rPr>
        <w:t xml:space="preserve"> 2021</w:t>
      </w:r>
    </w:p>
    <w:p w:rsidR="009A33B7" w:rsidRPr="00C60025" w:rsidRDefault="00A43FEB" w:rsidP="00C60025">
      <w:pPr>
        <w:tabs>
          <w:tab w:val="left" w:pos="1545"/>
        </w:tabs>
        <w:jc w:val="right"/>
        <w:rPr>
          <w:rFonts w:ascii="Segoe UI" w:hAnsi="Segoe UI" w:cs="Segoe UI"/>
          <w:i/>
          <w:sz w:val="20"/>
          <w:szCs w:val="20"/>
        </w:rPr>
      </w:pPr>
      <w:r w:rsidRPr="00B97585">
        <w:rPr>
          <w:rFonts w:ascii="Segoe UI" w:hAnsi="Segoe UI" w:cs="Segoe UI"/>
          <w:i/>
          <w:sz w:val="20"/>
          <w:szCs w:val="20"/>
        </w:rPr>
        <w:t>Informacja prasowa</w:t>
      </w:r>
    </w:p>
    <w:p w:rsidR="00A43FEB" w:rsidRPr="00B97585" w:rsidRDefault="00C60025" w:rsidP="00783BEC">
      <w:pPr>
        <w:jc w:val="center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36E1226" wp14:editId="1F3010C3">
            <wp:extent cx="5759450" cy="3196293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B7" w:rsidRPr="00B97585" w:rsidRDefault="00ED625F" w:rsidP="00B97585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TOUR SALON 2021 – spotkanie branży</w:t>
      </w:r>
    </w:p>
    <w:p w:rsidR="0087470E" w:rsidRDefault="00ED625F" w:rsidP="00A43FEB">
      <w:pPr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W</w:t>
      </w:r>
      <w:r w:rsidR="0087470E" w:rsidRPr="00B97585">
        <w:rPr>
          <w:rFonts w:ascii="Segoe UI" w:hAnsi="Segoe UI" w:cs="Segoe UI"/>
          <w:b/>
          <w:sz w:val="20"/>
          <w:szCs w:val="20"/>
        </w:rPr>
        <w:t xml:space="preserve"> dniach 24-26 września </w:t>
      </w:r>
      <w:r>
        <w:rPr>
          <w:rFonts w:ascii="Segoe UI" w:hAnsi="Segoe UI" w:cs="Segoe UI"/>
          <w:b/>
          <w:sz w:val="20"/>
          <w:szCs w:val="20"/>
        </w:rPr>
        <w:t xml:space="preserve">na terenie Międzynarodowych Targów Poznańskich odbędzie się </w:t>
      </w:r>
      <w:r w:rsidR="00722FC6"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t xml:space="preserve">32. edycja Targów Regionów i Produktów turystycznych TOUR SALON. W programie </w:t>
      </w:r>
      <w:r w:rsidR="00722FC6">
        <w:rPr>
          <w:rFonts w:ascii="Segoe UI" w:hAnsi="Segoe UI" w:cs="Segoe UI"/>
          <w:b/>
          <w:sz w:val="20"/>
          <w:szCs w:val="20"/>
        </w:rPr>
        <w:t xml:space="preserve">zaplanowano </w:t>
      </w:r>
      <w:r>
        <w:rPr>
          <w:rFonts w:ascii="Segoe UI" w:hAnsi="Segoe UI" w:cs="Segoe UI"/>
          <w:b/>
          <w:sz w:val="20"/>
          <w:szCs w:val="20"/>
        </w:rPr>
        <w:t>wydarzenia dla przedstawicieli branży</w:t>
      </w:r>
      <w:r w:rsidR="00722FC6">
        <w:rPr>
          <w:rFonts w:ascii="Segoe UI" w:hAnsi="Segoe UI" w:cs="Segoe UI"/>
          <w:b/>
          <w:sz w:val="20"/>
          <w:szCs w:val="20"/>
        </w:rPr>
        <w:t xml:space="preserve"> turystycznej</w:t>
      </w:r>
      <w:r>
        <w:rPr>
          <w:rFonts w:ascii="Segoe UI" w:hAnsi="Segoe UI" w:cs="Segoe UI"/>
          <w:b/>
          <w:sz w:val="20"/>
          <w:szCs w:val="20"/>
        </w:rPr>
        <w:t>.</w:t>
      </w:r>
    </w:p>
    <w:p w:rsidR="0037789A" w:rsidRDefault="00ED625F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ED625F">
        <w:rPr>
          <w:sz w:val="20"/>
          <w:szCs w:val="20"/>
        </w:rPr>
        <w:t>Tegoroczną edycj</w:t>
      </w:r>
      <w:r>
        <w:rPr>
          <w:sz w:val="20"/>
          <w:szCs w:val="20"/>
        </w:rPr>
        <w:t>ę</w:t>
      </w:r>
      <w:r w:rsidRPr="00ED625F">
        <w:rPr>
          <w:sz w:val="20"/>
          <w:szCs w:val="20"/>
        </w:rPr>
        <w:t xml:space="preserve"> wydarzenia utworzy ponad 60 wystawców – regiony, miasta, gminy, biura podróży, dostawcy usług transportowych w turystyce. Jej uzupełnieniem będzie wystawa kamperów w ramach odbywających się równolegle targów CARAVANS SALON POLAND.</w:t>
      </w:r>
      <w:r>
        <w:rPr>
          <w:sz w:val="20"/>
          <w:szCs w:val="20"/>
        </w:rPr>
        <w:t xml:space="preserve"> Tym samym cała wystawca zajmie </w:t>
      </w:r>
      <w:r w:rsidR="00722FC6">
        <w:rPr>
          <w:sz w:val="20"/>
          <w:szCs w:val="20"/>
        </w:rPr>
        <w:t>ponad dwa</w:t>
      </w:r>
      <w:r>
        <w:rPr>
          <w:sz w:val="20"/>
          <w:szCs w:val="20"/>
        </w:rPr>
        <w:t xml:space="preserve"> pawilony targowe.</w:t>
      </w:r>
    </w:p>
    <w:p w:rsidR="00ED625F" w:rsidRDefault="00ED625F" w:rsidP="009A33B7">
      <w:pPr>
        <w:pStyle w:val="GrupaMTP"/>
        <w:spacing w:line="276" w:lineRule="auto"/>
        <w:jc w:val="both"/>
        <w:rPr>
          <w:sz w:val="20"/>
          <w:szCs w:val="20"/>
        </w:rPr>
      </w:pPr>
    </w:p>
    <w:p w:rsidR="00722FC6" w:rsidRPr="003D4042" w:rsidRDefault="003D4042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Branżowe spotkania</w:t>
      </w:r>
    </w:p>
    <w:p w:rsidR="00ED625F" w:rsidRDefault="00ED625F" w:rsidP="009A33B7">
      <w:pPr>
        <w:pStyle w:val="GrupaMTP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W programie wydarzeń znajdują się przede wszystkim prelekcje podróżnicze, ale organizatorzy nie zapomnieli także o przedstawicielach branży, dla których</w:t>
      </w:r>
      <w:r w:rsidR="00722FC6">
        <w:rPr>
          <w:sz w:val="20"/>
          <w:szCs w:val="20"/>
        </w:rPr>
        <w:t xml:space="preserve"> przygotowano</w:t>
      </w:r>
      <w:r>
        <w:rPr>
          <w:sz w:val="20"/>
          <w:szCs w:val="20"/>
        </w:rPr>
        <w:t xml:space="preserve"> zostały ciekawe spotkania </w:t>
      </w:r>
      <w:r w:rsidR="00722FC6">
        <w:rPr>
          <w:sz w:val="20"/>
          <w:szCs w:val="20"/>
        </w:rPr>
        <w:br/>
      </w:r>
      <w:r>
        <w:rPr>
          <w:sz w:val="20"/>
          <w:szCs w:val="20"/>
        </w:rPr>
        <w:t>w piątek, 24 września</w:t>
      </w:r>
      <w:r w:rsidR="0035059A">
        <w:rPr>
          <w:sz w:val="20"/>
          <w:szCs w:val="20"/>
        </w:rPr>
        <w:t>:</w:t>
      </w:r>
    </w:p>
    <w:p w:rsidR="0035059A" w:rsidRPr="00ED625F" w:rsidRDefault="0035059A" w:rsidP="009A33B7">
      <w:pPr>
        <w:pStyle w:val="GrupaMTP"/>
        <w:spacing w:line="276" w:lineRule="auto"/>
        <w:jc w:val="both"/>
        <w:rPr>
          <w:sz w:val="20"/>
          <w:szCs w:val="20"/>
        </w:rPr>
      </w:pPr>
    </w:p>
    <w:p w:rsidR="00ED625F" w:rsidRDefault="0035059A" w:rsidP="0035059A">
      <w:pPr>
        <w:pStyle w:val="GrupaMTP"/>
        <w:spacing w:line="276" w:lineRule="auto"/>
        <w:jc w:val="center"/>
        <w:rPr>
          <w:b/>
          <w:sz w:val="20"/>
          <w:szCs w:val="20"/>
        </w:rPr>
      </w:pPr>
      <w:r w:rsidRPr="0035059A">
        <w:rPr>
          <w:b/>
          <w:sz w:val="20"/>
          <w:szCs w:val="20"/>
        </w:rPr>
        <w:t>Panel: Turystyka indywidualna i rodzinna w czasach ograniczeń pandemicznych</w:t>
      </w:r>
    </w:p>
    <w:p w:rsidR="00722FC6" w:rsidRPr="0035059A" w:rsidRDefault="00722FC6" w:rsidP="0035059A">
      <w:pPr>
        <w:pStyle w:val="GrupaMTP"/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24 września 2021, godz. 13.00</w:t>
      </w:r>
    </w:p>
    <w:p w:rsidR="0035059A" w:rsidRPr="0035059A" w:rsidRDefault="0035059A" w:rsidP="009A33B7">
      <w:pPr>
        <w:pStyle w:val="GrupaMTP"/>
        <w:spacing w:line="276" w:lineRule="auto"/>
        <w:jc w:val="both"/>
        <w:rPr>
          <w:sz w:val="20"/>
          <w:szCs w:val="20"/>
        </w:rPr>
      </w:pPr>
    </w:p>
    <w:p w:rsidR="0035059A" w:rsidRPr="0035059A" w:rsidRDefault="00ED625F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35059A">
        <w:rPr>
          <w:sz w:val="20"/>
          <w:szCs w:val="20"/>
        </w:rPr>
        <w:t xml:space="preserve">Podczas spotkania zaprezentowana zostanie idea turystyki kulinarnej oraz przykłady działających na świecie i w Polsce szlaków kulinarnych. Uczestnicy będą mogli bliżej zapoznać się z takimi szlakami jak: - „Smaki Dolnego Śląska”;  „Mazury Zachodnie od Kuchni” i  „Smaki Powiatu Poznańskiego”. </w:t>
      </w:r>
      <w:r w:rsidR="0035059A">
        <w:rPr>
          <w:sz w:val="20"/>
          <w:szCs w:val="20"/>
        </w:rPr>
        <w:t>Zaproszenie prelegenci opowiedzą także o</w:t>
      </w:r>
      <w:r w:rsidRPr="0035059A">
        <w:rPr>
          <w:sz w:val="20"/>
          <w:szCs w:val="20"/>
        </w:rPr>
        <w:t xml:space="preserve"> produktach lokalnych w kontekście tradycji, zdrowia, misji, edukacji i ważnej roli rodziny w kształtowaniu świadomości konsumenckiej.</w:t>
      </w:r>
      <w:r w:rsidR="0035059A">
        <w:rPr>
          <w:sz w:val="20"/>
          <w:szCs w:val="20"/>
        </w:rPr>
        <w:t xml:space="preserve"> </w:t>
      </w:r>
      <w:r w:rsidR="0035059A" w:rsidRPr="0035059A">
        <w:rPr>
          <w:sz w:val="20"/>
          <w:szCs w:val="20"/>
        </w:rPr>
        <w:t xml:space="preserve">Współorganizatorami wydarzenia są: Grupa MTP – Targi TOUR SALON; Polska Organizacja Turystyczna; Dolnośląska Organizacja Turystyczna; </w:t>
      </w:r>
      <w:proofErr w:type="spellStart"/>
      <w:r w:rsidR="0035059A" w:rsidRPr="0035059A">
        <w:rPr>
          <w:sz w:val="20"/>
          <w:szCs w:val="20"/>
        </w:rPr>
        <w:t>Zachodniomazurska</w:t>
      </w:r>
      <w:proofErr w:type="spellEnd"/>
      <w:r w:rsidR="0035059A" w:rsidRPr="0035059A">
        <w:rPr>
          <w:sz w:val="20"/>
          <w:szCs w:val="20"/>
        </w:rPr>
        <w:t xml:space="preserve"> Lokalna Organizacja Turystyczna; </w:t>
      </w:r>
      <w:proofErr w:type="spellStart"/>
      <w:r w:rsidR="0035059A" w:rsidRPr="0035059A">
        <w:rPr>
          <w:sz w:val="20"/>
          <w:szCs w:val="20"/>
        </w:rPr>
        <w:t>Landbrand</w:t>
      </w:r>
      <w:proofErr w:type="spellEnd"/>
      <w:r w:rsidR="0035059A" w:rsidRPr="0035059A">
        <w:rPr>
          <w:sz w:val="20"/>
          <w:szCs w:val="20"/>
        </w:rPr>
        <w:t xml:space="preserve"> – Rozwój Turystyki Kulinarnej oraz Powiat Poznański.</w:t>
      </w:r>
      <w:r w:rsidR="00722FC6">
        <w:rPr>
          <w:sz w:val="20"/>
          <w:szCs w:val="20"/>
        </w:rPr>
        <w:t xml:space="preserve"> </w:t>
      </w:r>
      <w:r w:rsidR="0035059A">
        <w:rPr>
          <w:sz w:val="20"/>
          <w:szCs w:val="20"/>
        </w:rPr>
        <w:t xml:space="preserve">Wstęp wolny </w:t>
      </w:r>
      <w:r w:rsidR="00722FC6">
        <w:rPr>
          <w:sz w:val="20"/>
          <w:szCs w:val="20"/>
        </w:rPr>
        <w:t>w ramach zaproszenia na targi.</w:t>
      </w:r>
    </w:p>
    <w:p w:rsidR="0035059A" w:rsidRDefault="0035059A" w:rsidP="009A33B7">
      <w:pPr>
        <w:pStyle w:val="GrupaMTP"/>
        <w:spacing w:line="276" w:lineRule="auto"/>
        <w:jc w:val="both"/>
        <w:rPr>
          <w:sz w:val="20"/>
          <w:szCs w:val="20"/>
        </w:rPr>
      </w:pPr>
    </w:p>
    <w:p w:rsidR="0035059A" w:rsidRDefault="0035059A" w:rsidP="0035059A">
      <w:pPr>
        <w:pStyle w:val="GrupaMTP"/>
        <w:spacing w:line="276" w:lineRule="auto"/>
        <w:jc w:val="center"/>
        <w:rPr>
          <w:b/>
          <w:sz w:val="20"/>
          <w:szCs w:val="20"/>
        </w:rPr>
      </w:pPr>
      <w:r w:rsidRPr="0035059A">
        <w:rPr>
          <w:b/>
          <w:sz w:val="20"/>
          <w:szCs w:val="20"/>
        </w:rPr>
        <w:t xml:space="preserve">Bułgaria: całoroczny kierunek turystyczny </w:t>
      </w:r>
      <w:r>
        <w:rPr>
          <w:b/>
          <w:sz w:val="20"/>
          <w:szCs w:val="20"/>
        </w:rPr>
        <w:t>–</w:t>
      </w:r>
      <w:r w:rsidRPr="0035059A">
        <w:rPr>
          <w:b/>
          <w:sz w:val="20"/>
          <w:szCs w:val="20"/>
        </w:rPr>
        <w:t xml:space="preserve"> prezentacja</w:t>
      </w:r>
    </w:p>
    <w:p w:rsidR="00722FC6" w:rsidRPr="0035059A" w:rsidRDefault="00722FC6" w:rsidP="00722FC6">
      <w:pPr>
        <w:pStyle w:val="GrupaMTP"/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24 września 2021, godz. 14.30</w:t>
      </w:r>
    </w:p>
    <w:p w:rsidR="0035059A" w:rsidRDefault="0035059A" w:rsidP="0035059A">
      <w:pPr>
        <w:pStyle w:val="GrupaMTP"/>
        <w:spacing w:line="276" w:lineRule="auto"/>
        <w:jc w:val="center"/>
        <w:rPr>
          <w:b/>
          <w:sz w:val="20"/>
          <w:szCs w:val="20"/>
        </w:rPr>
      </w:pPr>
    </w:p>
    <w:p w:rsidR="0035059A" w:rsidRPr="0035059A" w:rsidRDefault="0035059A" w:rsidP="0035059A">
      <w:pPr>
        <w:pStyle w:val="GrupaMTP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Wydarzenie organizuje </w:t>
      </w:r>
      <w:r w:rsidRPr="0035059A">
        <w:rPr>
          <w:sz w:val="20"/>
          <w:szCs w:val="20"/>
        </w:rPr>
        <w:t>Ministerstwo Turystyki Bułgarii poprzez swoje Narodowe Przedstawicielstwo Turystyczne w Warszawie i przy współpracy Ambasady Republiki Bułgarii w Rzeczypospolitej Polskiej</w:t>
      </w:r>
      <w:r>
        <w:rPr>
          <w:sz w:val="20"/>
          <w:szCs w:val="20"/>
        </w:rPr>
        <w:t xml:space="preserve">. </w:t>
      </w:r>
      <w:r w:rsidRPr="0035059A">
        <w:rPr>
          <w:sz w:val="20"/>
          <w:szCs w:val="20"/>
        </w:rPr>
        <w:t xml:space="preserve">W ramach prezentacji Bułgarii na targach planowane jest wystąpienie J.E. pani Margarity </w:t>
      </w:r>
      <w:proofErr w:type="spellStart"/>
      <w:r w:rsidRPr="0035059A">
        <w:rPr>
          <w:sz w:val="20"/>
          <w:szCs w:val="20"/>
        </w:rPr>
        <w:t>Ganevej</w:t>
      </w:r>
      <w:proofErr w:type="spellEnd"/>
      <w:r w:rsidRPr="0035059A">
        <w:rPr>
          <w:sz w:val="20"/>
          <w:szCs w:val="20"/>
        </w:rPr>
        <w:t>, Ambasadora Pełnomocnego i Nadzwyczajnego Republiki Bułgarii w Polsce, prezentacja Narodowego Przedstawicielstwa Turystycznego o charakterze reklamowo-informacyjnym, przedstawiająca możliwości turystyczne Bułgarii i promująca kraj jako atrakcyjny i bezpieczny kierunek turystyczny.</w:t>
      </w:r>
    </w:p>
    <w:p w:rsidR="0035059A" w:rsidRPr="0035059A" w:rsidRDefault="0035059A" w:rsidP="0035059A">
      <w:pPr>
        <w:pStyle w:val="GrupaMTP"/>
        <w:jc w:val="both"/>
        <w:rPr>
          <w:sz w:val="20"/>
          <w:szCs w:val="20"/>
        </w:rPr>
      </w:pPr>
    </w:p>
    <w:p w:rsidR="0035059A" w:rsidRDefault="0035059A" w:rsidP="0035059A">
      <w:pPr>
        <w:pStyle w:val="GrupaMTP"/>
        <w:spacing w:line="276" w:lineRule="auto"/>
        <w:jc w:val="both"/>
        <w:rPr>
          <w:sz w:val="20"/>
          <w:szCs w:val="20"/>
        </w:rPr>
      </w:pPr>
      <w:r w:rsidRPr="0035059A">
        <w:rPr>
          <w:sz w:val="20"/>
          <w:szCs w:val="20"/>
        </w:rPr>
        <w:t>Po sesji z wystąpieniami przewidziany jest czas na dyskusje i zadawanie pytań. Będzie też można przedstawić swoje sugestie co do wizerunku kraju i tego jak prezentowany jest na polskim rynku, czy też podzielić się sugestiami co do możliwości rozszerzenia współpracy.</w:t>
      </w:r>
    </w:p>
    <w:p w:rsidR="00722FC6" w:rsidRDefault="00722FC6" w:rsidP="0035059A">
      <w:pPr>
        <w:pStyle w:val="GrupaMTP"/>
        <w:spacing w:line="276" w:lineRule="auto"/>
        <w:jc w:val="both"/>
        <w:rPr>
          <w:sz w:val="20"/>
          <w:szCs w:val="20"/>
        </w:rPr>
      </w:pPr>
    </w:p>
    <w:p w:rsidR="00722FC6" w:rsidRDefault="00722FC6" w:rsidP="0035059A">
      <w:pPr>
        <w:pStyle w:val="GrupaMTP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Na wydarzenie obowiązuje wcześniejsza rejestracja &gt;&gt;</w:t>
      </w:r>
    </w:p>
    <w:p w:rsidR="00722FC6" w:rsidRDefault="00722FC6" w:rsidP="0035059A">
      <w:pPr>
        <w:pStyle w:val="GrupaMTP"/>
        <w:spacing w:line="276" w:lineRule="auto"/>
        <w:jc w:val="both"/>
        <w:rPr>
          <w:sz w:val="20"/>
          <w:szCs w:val="20"/>
        </w:rPr>
      </w:pPr>
    </w:p>
    <w:p w:rsidR="00722FC6" w:rsidRPr="003D4042" w:rsidRDefault="00722FC6" w:rsidP="0035059A">
      <w:pPr>
        <w:pStyle w:val="GrupaMTP"/>
        <w:spacing w:line="276" w:lineRule="auto"/>
        <w:jc w:val="both"/>
        <w:rPr>
          <w:b/>
          <w:sz w:val="20"/>
          <w:szCs w:val="20"/>
        </w:rPr>
      </w:pPr>
      <w:r w:rsidRPr="00722FC6">
        <w:rPr>
          <w:b/>
          <w:sz w:val="20"/>
          <w:szCs w:val="20"/>
        </w:rPr>
        <w:t>Wstęp dla prze</w:t>
      </w:r>
      <w:r w:rsidR="003D4042">
        <w:rPr>
          <w:b/>
          <w:sz w:val="20"/>
          <w:szCs w:val="20"/>
        </w:rPr>
        <w:t>dstawicieli branży turystycznej</w:t>
      </w:r>
    </w:p>
    <w:p w:rsidR="00722FC6" w:rsidRDefault="00722FC6" w:rsidP="0035059A">
      <w:pPr>
        <w:pStyle w:val="GrupaMTP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Jak co roku wstęp dla przedstawicieli branży turystycznej jest bezpłatny. Aby otrzymać zaproszenie na TOUR SALON należy dokonać wcześniejszej rejestracji: </w:t>
      </w:r>
      <w:hyperlink r:id="rId8" w:history="1">
        <w:r w:rsidR="003D4042" w:rsidRPr="00711532">
          <w:rPr>
            <w:rStyle w:val="Hipercze"/>
            <w:sz w:val="20"/>
            <w:szCs w:val="20"/>
          </w:rPr>
          <w:t>https://tour-salon.pl/pl/dla-zwiedzajacych/wazne-informacje/bezplatne-zaproszenie-dla-profesjonalistow/</w:t>
        </w:r>
      </w:hyperlink>
    </w:p>
    <w:p w:rsidR="00722FC6" w:rsidRPr="0035059A" w:rsidRDefault="00722FC6" w:rsidP="0035059A">
      <w:pPr>
        <w:pStyle w:val="GrupaMTP"/>
        <w:spacing w:line="276" w:lineRule="auto"/>
        <w:jc w:val="both"/>
        <w:rPr>
          <w:sz w:val="20"/>
          <w:szCs w:val="20"/>
        </w:rPr>
      </w:pPr>
    </w:p>
    <w:p w:rsidR="00ED625F" w:rsidRPr="00B97585" w:rsidRDefault="00ED625F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B97585" w:rsidRPr="00B97585" w:rsidRDefault="00B97585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 xml:space="preserve">Więcej informacji: </w:t>
      </w:r>
      <w:hyperlink r:id="rId9" w:history="1">
        <w:r w:rsidRPr="00B97585">
          <w:rPr>
            <w:rStyle w:val="Hipercze"/>
            <w:sz w:val="20"/>
            <w:szCs w:val="20"/>
          </w:rPr>
          <w:t>www.tour-salon.pl</w:t>
        </w:r>
      </w:hyperlink>
      <w:r w:rsidRPr="00B97585">
        <w:rPr>
          <w:sz w:val="20"/>
          <w:szCs w:val="20"/>
        </w:rPr>
        <w:t xml:space="preserve">. </w:t>
      </w:r>
    </w:p>
    <w:p w:rsidR="0037789A" w:rsidRPr="00B97585" w:rsidRDefault="0037789A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22FC6" w:rsidRDefault="00722FC6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9A33B7" w:rsidRPr="003D4042" w:rsidRDefault="009A33B7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  <w:r w:rsidRPr="00B97585">
        <w:rPr>
          <w:b/>
          <w:sz w:val="20"/>
          <w:szCs w:val="20"/>
        </w:rPr>
        <w:t>Kontakt dla mediów:</w:t>
      </w:r>
    </w:p>
    <w:p w:rsidR="008F3371" w:rsidRPr="00B97585" w:rsidRDefault="009A33B7" w:rsidP="003D4042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>Katarzyna Świderska</w:t>
      </w:r>
      <w:r w:rsidR="003D4042">
        <w:rPr>
          <w:sz w:val="20"/>
          <w:szCs w:val="20"/>
        </w:rPr>
        <w:t xml:space="preserve">, </w:t>
      </w:r>
      <w:r w:rsidRPr="00B97585">
        <w:rPr>
          <w:sz w:val="20"/>
          <w:szCs w:val="20"/>
        </w:rPr>
        <w:t>tel. +48 691 033</w:t>
      </w:r>
      <w:r w:rsidR="003D4042">
        <w:rPr>
          <w:sz w:val="20"/>
          <w:szCs w:val="20"/>
        </w:rPr>
        <w:t> </w:t>
      </w:r>
      <w:r w:rsidRPr="00B97585">
        <w:rPr>
          <w:sz w:val="20"/>
          <w:szCs w:val="20"/>
        </w:rPr>
        <w:t>850</w:t>
      </w:r>
      <w:r w:rsidR="003D4042">
        <w:rPr>
          <w:sz w:val="20"/>
          <w:szCs w:val="20"/>
        </w:rPr>
        <w:t xml:space="preserve">, </w:t>
      </w:r>
      <w:r w:rsidRPr="00B97585">
        <w:rPr>
          <w:sz w:val="20"/>
          <w:szCs w:val="20"/>
        </w:rPr>
        <w:t>katarzyna.swiderska@grupamtp.pl</w:t>
      </w:r>
    </w:p>
    <w:p w:rsidR="008F3371" w:rsidRPr="00B97585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281EAC" w:rsidRPr="00B97585" w:rsidRDefault="00281EAC">
      <w:pPr>
        <w:rPr>
          <w:rFonts w:ascii="Segoe UI" w:hAnsi="Segoe UI" w:cs="Segoe UI"/>
          <w:sz w:val="20"/>
          <w:szCs w:val="20"/>
        </w:rPr>
      </w:pPr>
    </w:p>
    <w:sectPr w:rsidR="00281EAC" w:rsidRPr="00B97585" w:rsidSect="008F3371">
      <w:headerReference w:type="default" r:id="rId10"/>
      <w:footerReference w:type="default" r:id="rId11"/>
      <w:pgSz w:w="11906" w:h="16838"/>
      <w:pgMar w:top="1418" w:right="1418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44D" w:rsidRDefault="0042344D" w:rsidP="00313D26">
      <w:pPr>
        <w:spacing w:after="0" w:line="240" w:lineRule="auto"/>
      </w:pPr>
      <w:r>
        <w:separator/>
      </w:r>
    </w:p>
  </w:endnote>
  <w:endnote w:type="continuationSeparator" w:id="0">
    <w:p w:rsidR="0042344D" w:rsidRDefault="0042344D" w:rsidP="003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F876D8">
    <w:pPr>
      <w:pStyle w:val="Stopka"/>
      <w:tabs>
        <w:tab w:val="clear" w:pos="4536"/>
        <w:tab w:val="clear" w:pos="9072"/>
        <w:tab w:val="left" w:pos="2856"/>
      </w:tabs>
    </w:pPr>
    <w:r>
      <w:rPr>
        <w:noProof/>
        <w:lang w:eastAsia="pl-PL"/>
      </w:rPr>
      <w:drawing>
        <wp:inline distT="0" distB="0" distL="0" distR="0" wp14:anchorId="00B0D659" wp14:editId="1B1BBEAB">
          <wp:extent cx="6858000" cy="1511184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P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0"/>
                  <a:stretch/>
                </pic:blipFill>
                <pic:spPr bwMode="auto">
                  <a:xfrm>
                    <a:off x="0" y="0"/>
                    <a:ext cx="6877586" cy="151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126E71A7" wp14:editId="320AD63E">
          <wp:extent cx="5760720" cy="815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5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44D" w:rsidRDefault="0042344D" w:rsidP="00313D26">
      <w:pPr>
        <w:spacing w:after="0" w:line="240" w:lineRule="auto"/>
      </w:pPr>
      <w:r>
        <w:separator/>
      </w:r>
    </w:p>
  </w:footnote>
  <w:footnote w:type="continuationSeparator" w:id="0">
    <w:p w:rsidR="0042344D" w:rsidRDefault="0042344D" w:rsidP="0031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8F3371">
    <w:pPr>
      <w:pStyle w:val="Nagwek"/>
    </w:pPr>
    <w:r>
      <w:rPr>
        <w:noProof/>
        <w:lang w:eastAsia="pl-PL"/>
      </w:rPr>
      <w:drawing>
        <wp:inline distT="0" distB="0" distL="0" distR="0" wp14:anchorId="38DE95F6" wp14:editId="4E2BC852">
          <wp:extent cx="3177141" cy="1017639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3185670" cy="1020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26"/>
    <w:rsid w:val="0007232B"/>
    <w:rsid w:val="0014410E"/>
    <w:rsid w:val="00281EAC"/>
    <w:rsid w:val="00313D26"/>
    <w:rsid w:val="0035059A"/>
    <w:rsid w:val="0037789A"/>
    <w:rsid w:val="003D4042"/>
    <w:rsid w:val="0042344D"/>
    <w:rsid w:val="00442198"/>
    <w:rsid w:val="0051699D"/>
    <w:rsid w:val="005B6CF5"/>
    <w:rsid w:val="005D5109"/>
    <w:rsid w:val="00630554"/>
    <w:rsid w:val="0067149F"/>
    <w:rsid w:val="00722FC6"/>
    <w:rsid w:val="007560E3"/>
    <w:rsid w:val="00783BEC"/>
    <w:rsid w:val="007F7795"/>
    <w:rsid w:val="0087470E"/>
    <w:rsid w:val="008B251D"/>
    <w:rsid w:val="008B55C3"/>
    <w:rsid w:val="008F3371"/>
    <w:rsid w:val="009A33B7"/>
    <w:rsid w:val="00A43FEB"/>
    <w:rsid w:val="00B175DD"/>
    <w:rsid w:val="00B97585"/>
    <w:rsid w:val="00B97C5A"/>
    <w:rsid w:val="00BA681E"/>
    <w:rsid w:val="00C60025"/>
    <w:rsid w:val="00C94AFE"/>
    <w:rsid w:val="00E54C33"/>
    <w:rsid w:val="00ED625F"/>
    <w:rsid w:val="00EE5F9E"/>
    <w:rsid w:val="00F7280D"/>
    <w:rsid w:val="00F8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3B7"/>
    <w:rPr>
      <w:color w:val="0000FF" w:themeColor="hyperlink"/>
      <w:u w:val="single"/>
    </w:rPr>
  </w:style>
  <w:style w:type="paragraph" w:customStyle="1" w:styleId="GrupaMTP">
    <w:name w:val="Grupa MTP"/>
    <w:basedOn w:val="Normalny"/>
    <w:qFormat/>
    <w:rsid w:val="009A33B7"/>
    <w:pPr>
      <w:spacing w:after="0" w:line="240" w:lineRule="auto"/>
    </w:pPr>
    <w:rPr>
      <w:rFonts w:ascii="Segoe UI" w:hAnsi="Segoe UI" w:cs="Segoe U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470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3B7"/>
    <w:rPr>
      <w:color w:val="0000FF" w:themeColor="hyperlink"/>
      <w:u w:val="single"/>
    </w:rPr>
  </w:style>
  <w:style w:type="paragraph" w:customStyle="1" w:styleId="GrupaMTP">
    <w:name w:val="Grupa MTP"/>
    <w:basedOn w:val="Normalny"/>
    <w:qFormat/>
    <w:rsid w:val="009A33B7"/>
    <w:pPr>
      <w:spacing w:after="0" w:line="240" w:lineRule="auto"/>
    </w:pPr>
    <w:rPr>
      <w:rFonts w:ascii="Segoe UI" w:hAnsi="Segoe UI" w:cs="Segoe U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470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r-salon.pl/pl/dla-zwiedzajacych/wazne-informacje/bezplatne-zaproszenie-dla-profesjonalistow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our-salon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Mojska</dc:creator>
  <cp:lastModifiedBy>Katarzyna Świderska</cp:lastModifiedBy>
  <cp:revision>6</cp:revision>
  <cp:lastPrinted>2021-09-03T11:56:00Z</cp:lastPrinted>
  <dcterms:created xsi:type="dcterms:W3CDTF">2021-09-03T12:19:00Z</dcterms:created>
  <dcterms:modified xsi:type="dcterms:W3CDTF">2021-09-07T06:37:00Z</dcterms:modified>
</cp:coreProperties>
</file>